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1AB7D" w14:textId="77777777" w:rsidR="009C2E66" w:rsidRPr="003C2177" w:rsidRDefault="009C2E66" w:rsidP="003C2177">
      <w:pPr>
        <w:rPr>
          <w:rFonts w:ascii="Arial" w:hAnsi="Arial"/>
          <w:sz w:val="32"/>
          <w:szCs w:val="32"/>
        </w:rPr>
      </w:pPr>
    </w:p>
    <w:p w14:paraId="1E8CADA8" w14:textId="77777777" w:rsidR="009C2E66" w:rsidRPr="003C2177" w:rsidRDefault="009A15E2" w:rsidP="003C2177">
      <w:pPr>
        <w:jc w:val="center"/>
        <w:rPr>
          <w:rFonts w:ascii="Arial" w:hAnsi="Arial"/>
        </w:rPr>
      </w:pPr>
      <w:r w:rsidRPr="003C2177">
        <w:rPr>
          <w:rFonts w:ascii="Arial" w:hAnsi="Arial"/>
        </w:rPr>
        <w:t>Unità Didattica di Apprendimento – Educazione Civica</w:t>
      </w:r>
    </w:p>
    <w:p w14:paraId="15EED84E" w14:textId="77777777" w:rsidR="0075639E" w:rsidRPr="003C2177" w:rsidRDefault="0075639E" w:rsidP="0075639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Classe </w:t>
      </w:r>
      <w:r w:rsidR="00125ECF">
        <w:rPr>
          <w:rFonts w:ascii="Arial" w:hAnsi="Arial"/>
        </w:rPr>
        <w:t>Terza</w:t>
      </w:r>
      <w:r>
        <w:rPr>
          <w:rFonts w:ascii="Arial" w:hAnsi="Arial"/>
        </w:rPr>
        <w:t xml:space="preserve"> </w:t>
      </w:r>
      <w:r w:rsidR="00106A29">
        <w:rPr>
          <w:rFonts w:ascii="Arial" w:hAnsi="Arial"/>
        </w:rPr>
        <w:t xml:space="preserve"> </w:t>
      </w:r>
      <w:r>
        <w:rPr>
          <w:rFonts w:ascii="Arial" w:hAnsi="Arial"/>
        </w:rPr>
        <w:t>2^</w:t>
      </w:r>
      <w:r w:rsidR="00106A29">
        <w:rPr>
          <w:rFonts w:ascii="Arial" w:hAnsi="Arial"/>
        </w:rPr>
        <w:t xml:space="preserve"> </w:t>
      </w:r>
      <w:r>
        <w:rPr>
          <w:rFonts w:ascii="Arial" w:hAnsi="Arial"/>
        </w:rPr>
        <w:t>quadrimestre</w:t>
      </w:r>
    </w:p>
    <w:p w14:paraId="06ECECC0" w14:textId="77777777" w:rsidR="003C2177" w:rsidRDefault="003C2177" w:rsidP="003C2177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513"/>
        <w:gridCol w:w="2590"/>
        <w:gridCol w:w="2299"/>
      </w:tblGrid>
      <w:tr w:rsidR="00C65C0D" w14:paraId="59B7456C" w14:textId="77777777" w:rsidTr="00C65C0D">
        <w:tc>
          <w:tcPr>
            <w:tcW w:w="2376" w:type="dxa"/>
          </w:tcPr>
          <w:p w14:paraId="4A432F02" w14:textId="77777777" w:rsidR="00C65C0D" w:rsidRPr="00BF5F5C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F5C">
              <w:rPr>
                <w:rFonts w:ascii="Arial" w:hAnsi="Arial" w:cs="Arial"/>
                <w:b/>
                <w:sz w:val="18"/>
                <w:szCs w:val="18"/>
              </w:rPr>
              <w:t>Percorso</w:t>
            </w:r>
          </w:p>
          <w:p w14:paraId="0E6F2E7B" w14:textId="77777777" w:rsidR="00C65C0D" w:rsidRPr="00BF5F5C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5A56D47D" w14:textId="77777777" w:rsidR="008846E1" w:rsidRPr="008846E1" w:rsidRDefault="00106A29" w:rsidP="008846E1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>Sviluppo sostenibile:</w:t>
            </w:r>
            <w:r w:rsidR="008846E1" w:rsidRPr="008846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 xml:space="preserve"> educazione ambientale, conoscenza e tutela del patrimonio e del territorio</w:t>
            </w:r>
          </w:p>
          <w:p w14:paraId="502294E7" w14:textId="77777777" w:rsidR="00C65C0D" w:rsidRPr="00C84DE8" w:rsidRDefault="00C65C0D" w:rsidP="008846E1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C0D" w14:paraId="7843ACC1" w14:textId="77777777" w:rsidTr="00CC380B">
        <w:trPr>
          <w:trHeight w:val="284"/>
        </w:trPr>
        <w:tc>
          <w:tcPr>
            <w:tcW w:w="2376" w:type="dxa"/>
          </w:tcPr>
          <w:p w14:paraId="66EF2277" w14:textId="77777777" w:rsidR="00C65C0D" w:rsidRPr="00BF5F5C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F5C">
              <w:rPr>
                <w:rFonts w:ascii="Arial" w:hAnsi="Arial" w:cs="Arial"/>
                <w:b/>
                <w:sz w:val="18"/>
                <w:szCs w:val="18"/>
              </w:rPr>
              <w:t>Titolo</w:t>
            </w:r>
          </w:p>
          <w:p w14:paraId="7F0A0E16" w14:textId="77777777" w:rsidR="00C65C0D" w:rsidRPr="00BF5F5C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3FCB608C" w14:textId="77777777" w:rsidR="00C65C0D" w:rsidRPr="0075639E" w:rsidRDefault="008846E1" w:rsidP="00D8070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5639E">
              <w:rPr>
                <w:rFonts w:ascii="Arial" w:hAnsi="Arial" w:cs="Arial"/>
                <w:b/>
                <w:i/>
                <w:sz w:val="18"/>
                <w:szCs w:val="18"/>
              </w:rPr>
              <w:t>“</w:t>
            </w:r>
            <w:r w:rsidR="00125E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Vivere in modo </w:t>
            </w:r>
            <w:r w:rsidR="00D80709">
              <w:rPr>
                <w:rFonts w:ascii="Arial" w:hAnsi="Arial" w:cs="Arial"/>
                <w:b/>
                <w:i/>
                <w:sz w:val="18"/>
                <w:szCs w:val="18"/>
              </w:rPr>
              <w:t>salutare</w:t>
            </w:r>
            <w:r w:rsidRPr="0075639E">
              <w:rPr>
                <w:rFonts w:ascii="Arial" w:hAnsi="Arial" w:cs="Arial"/>
                <w:b/>
                <w:i/>
                <w:sz w:val="18"/>
                <w:szCs w:val="18"/>
              </w:rPr>
              <w:t>”</w:t>
            </w:r>
          </w:p>
        </w:tc>
      </w:tr>
      <w:tr w:rsidR="002E6BFC" w:rsidRPr="00C65C0D" w14:paraId="7D45A63A" w14:textId="77777777" w:rsidTr="00F615A9">
        <w:tc>
          <w:tcPr>
            <w:tcW w:w="9778" w:type="dxa"/>
            <w:gridSpan w:val="4"/>
          </w:tcPr>
          <w:p w14:paraId="1B75BB8D" w14:textId="77777777" w:rsidR="002E6BFC" w:rsidRPr="00A10223" w:rsidRDefault="002E6BFC" w:rsidP="00F615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t>Discipline coinvolte</w:t>
            </w:r>
          </w:p>
          <w:p w14:paraId="0EA8D024" w14:textId="77777777" w:rsidR="002E6BFC" w:rsidRPr="00C65C0D" w:rsidRDefault="002E6BFC" w:rsidP="00F615A9">
            <w:pPr>
              <w:jc w:val="center"/>
              <w:rPr>
                <w:rFonts w:ascii="Arial" w:hAnsi="Arial" w:cs="Arial"/>
              </w:rPr>
            </w:pPr>
          </w:p>
        </w:tc>
      </w:tr>
      <w:tr w:rsidR="002E6BFC" w14:paraId="4A55E876" w14:textId="77777777" w:rsidTr="00937AF7">
        <w:tc>
          <w:tcPr>
            <w:tcW w:w="2376" w:type="dxa"/>
          </w:tcPr>
          <w:p w14:paraId="74070544" w14:textId="77777777" w:rsidR="002E6BFC" w:rsidRPr="008C0539" w:rsidRDefault="002E6BFC" w:rsidP="00BF5F5C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C053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Contenuti</w:t>
            </w:r>
          </w:p>
        </w:tc>
        <w:tc>
          <w:tcPr>
            <w:tcW w:w="2513" w:type="dxa"/>
            <w:vAlign w:val="center"/>
          </w:tcPr>
          <w:p w14:paraId="4C61E7D4" w14:textId="77777777" w:rsidR="002E6BFC" w:rsidRPr="004A0760" w:rsidRDefault="002E6BFC" w:rsidP="00BF5F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LSSA</w:t>
            </w:r>
          </w:p>
        </w:tc>
        <w:tc>
          <w:tcPr>
            <w:tcW w:w="2590" w:type="dxa"/>
            <w:vAlign w:val="center"/>
          </w:tcPr>
          <w:p w14:paraId="6307A008" w14:textId="77777777" w:rsidR="002E6BFC" w:rsidRPr="004A0760" w:rsidRDefault="002E6BFC" w:rsidP="00BF5F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ITT</w:t>
            </w:r>
          </w:p>
        </w:tc>
        <w:tc>
          <w:tcPr>
            <w:tcW w:w="2299" w:type="dxa"/>
          </w:tcPr>
          <w:p w14:paraId="369341F3" w14:textId="77777777" w:rsidR="002E6BFC" w:rsidRDefault="002E6BFC" w:rsidP="00BF5F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Ore totali</w:t>
            </w:r>
          </w:p>
        </w:tc>
      </w:tr>
      <w:tr w:rsidR="002E6BFC" w:rsidRPr="00360C56" w14:paraId="0C741956" w14:textId="77777777" w:rsidTr="00937AF7">
        <w:trPr>
          <w:trHeight w:val="22"/>
        </w:trPr>
        <w:tc>
          <w:tcPr>
            <w:tcW w:w="2376" w:type="dxa"/>
            <w:vMerge w:val="restart"/>
          </w:tcPr>
          <w:p w14:paraId="5CC3C0E5" w14:textId="78017000" w:rsidR="002E6BFC" w:rsidRPr="00360C56" w:rsidRDefault="002E6BFC" w:rsidP="00BF5F5C">
            <w:pPr>
              <w:rPr>
                <w:rFonts w:ascii="Arial" w:hAnsi="Arial" w:cs="Arial"/>
                <w:sz w:val="18"/>
                <w:szCs w:val="18"/>
              </w:rPr>
            </w:pPr>
            <w:r w:rsidRPr="00B70546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Rispetto del patrimonio culturale e dei beni pubblici</w:t>
            </w:r>
          </w:p>
        </w:tc>
        <w:tc>
          <w:tcPr>
            <w:tcW w:w="2513" w:type="dxa"/>
            <w:vAlign w:val="center"/>
          </w:tcPr>
          <w:p w14:paraId="5CCBFCB6" w14:textId="77777777" w:rsidR="002E6BFC" w:rsidRPr="00360C56" w:rsidRDefault="002E6BFC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IRC/</w:t>
            </w:r>
          </w:p>
          <w:p w14:paraId="18AAC50F" w14:textId="77777777" w:rsidR="002E6BFC" w:rsidRPr="00360C56" w:rsidRDefault="002E6BFC" w:rsidP="00BF5F5C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590" w:type="dxa"/>
            <w:vAlign w:val="center"/>
          </w:tcPr>
          <w:p w14:paraId="6A569C59" w14:textId="77777777" w:rsidR="002E6BFC" w:rsidRPr="00360C56" w:rsidRDefault="002E6BFC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IRC/</w:t>
            </w:r>
          </w:p>
          <w:p w14:paraId="17B9029D" w14:textId="77777777" w:rsidR="002E6BFC" w:rsidRPr="00360C56" w:rsidRDefault="002E6BFC" w:rsidP="00BF5F5C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299" w:type="dxa"/>
            <w:vAlign w:val="center"/>
          </w:tcPr>
          <w:p w14:paraId="2FA5F350" w14:textId="77777777" w:rsidR="002E6BFC" w:rsidRPr="00360C56" w:rsidRDefault="002E6BFC" w:rsidP="00937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2E6BFC" w:rsidRPr="00360C56" w14:paraId="647556B7" w14:textId="77777777" w:rsidTr="00937AF7">
        <w:trPr>
          <w:trHeight w:val="22"/>
        </w:trPr>
        <w:tc>
          <w:tcPr>
            <w:tcW w:w="2376" w:type="dxa"/>
            <w:vMerge/>
          </w:tcPr>
          <w:p w14:paraId="5CFCA07A" w14:textId="213D1834" w:rsidR="002E6BFC" w:rsidRPr="00360C56" w:rsidRDefault="002E6BFC" w:rsidP="00BF5F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62A556EA" w14:textId="7BACED02" w:rsidR="002E6BFC" w:rsidRPr="00360C56" w:rsidRDefault="00937AF7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Lingua e L</w:t>
            </w:r>
            <w:r w:rsidR="002E6BFC" w:rsidRPr="00360C56">
              <w:rPr>
                <w:rFonts w:ascii="Arial" w:hAnsi="Arial" w:cs="Arial"/>
                <w:bCs/>
                <w:sz w:val="18"/>
                <w:szCs w:val="18"/>
              </w:rPr>
              <w:t>etteratura italiana</w:t>
            </w:r>
          </w:p>
        </w:tc>
        <w:tc>
          <w:tcPr>
            <w:tcW w:w="2590" w:type="dxa"/>
            <w:vAlign w:val="center"/>
          </w:tcPr>
          <w:p w14:paraId="06D337E1" w14:textId="77777777" w:rsidR="00937AF7" w:rsidRDefault="00937AF7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5B2CD2" w14:textId="77777777" w:rsidR="002E6BFC" w:rsidRDefault="00937AF7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Lingua e Letteratura </w:t>
            </w:r>
            <w:r w:rsidR="002E6BFC" w:rsidRPr="00360C56">
              <w:rPr>
                <w:rFonts w:ascii="Arial" w:hAnsi="Arial" w:cs="Arial"/>
                <w:bCs/>
                <w:sz w:val="18"/>
                <w:szCs w:val="18"/>
              </w:rPr>
              <w:t>italiana</w:t>
            </w:r>
          </w:p>
          <w:p w14:paraId="7C042CBD" w14:textId="406629B7" w:rsidR="00937AF7" w:rsidRPr="00360C56" w:rsidRDefault="00937AF7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473557C7" w14:textId="5E28AEA4" w:rsidR="002E6BFC" w:rsidRPr="00360C56" w:rsidRDefault="002E6BFC" w:rsidP="00937A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E6BFC" w:rsidRPr="00360C56" w14:paraId="4C5E2405" w14:textId="77777777" w:rsidTr="00937AF7">
        <w:trPr>
          <w:trHeight w:val="244"/>
        </w:trPr>
        <w:tc>
          <w:tcPr>
            <w:tcW w:w="2376" w:type="dxa"/>
            <w:vMerge w:val="restart"/>
          </w:tcPr>
          <w:p w14:paraId="048C9A21" w14:textId="5F291A8B" w:rsidR="002E6BFC" w:rsidRPr="00360C56" w:rsidRDefault="002E6BFC" w:rsidP="00BF5F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70546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Sostenibilit</w:t>
            </w:r>
            <w:r w:rsidR="00937AF7">
              <w:rPr>
                <w:rFonts w:ascii="Arial" w:eastAsia="Calibri" w:hAnsi="Arial" w:cs="Arial"/>
                <w:color w:val="000000"/>
                <w:sz w:val="18"/>
                <w:szCs w:val="18"/>
              </w:rPr>
              <w:t>à</w:t>
            </w:r>
            <w:r w:rsidRPr="00B70546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urbana, la </w:t>
            </w:r>
            <w:proofErr w:type="spellStart"/>
            <w:r w:rsidRPr="00B70546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smart</w:t>
            </w:r>
            <w:proofErr w:type="spellEnd"/>
            <w:r w:rsidRPr="00B70546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city</w:t>
            </w:r>
          </w:p>
        </w:tc>
        <w:tc>
          <w:tcPr>
            <w:tcW w:w="2513" w:type="dxa"/>
          </w:tcPr>
          <w:p w14:paraId="210189D4" w14:textId="4392470C" w:rsidR="002E6BFC" w:rsidRPr="00360C56" w:rsidRDefault="002E6BFC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</w:tc>
        <w:tc>
          <w:tcPr>
            <w:tcW w:w="2590" w:type="dxa"/>
          </w:tcPr>
          <w:p w14:paraId="734C820B" w14:textId="77777777" w:rsidR="00937AF7" w:rsidRDefault="002E6BFC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  <w:p w14:paraId="53115970" w14:textId="2B017E06" w:rsidR="00937AF7" w:rsidRPr="00360C56" w:rsidRDefault="00937AF7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9" w:type="dxa"/>
          </w:tcPr>
          <w:p w14:paraId="5BA10C35" w14:textId="5FA04749" w:rsidR="002E6BFC" w:rsidRPr="00360C56" w:rsidRDefault="002E6BFC" w:rsidP="00937A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E6BFC" w:rsidRPr="00360C56" w14:paraId="472B0F0F" w14:textId="77777777" w:rsidTr="00937AF7">
        <w:trPr>
          <w:trHeight w:val="243"/>
        </w:trPr>
        <w:tc>
          <w:tcPr>
            <w:tcW w:w="2376" w:type="dxa"/>
            <w:vMerge/>
          </w:tcPr>
          <w:p w14:paraId="5298BAB1" w14:textId="77777777" w:rsidR="002E6BFC" w:rsidRPr="00360C56" w:rsidRDefault="002E6BFC" w:rsidP="00BF5F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483F0133" w14:textId="77777777" w:rsidR="002E6BFC" w:rsidRPr="00360C56" w:rsidRDefault="002E6BFC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Disegno e Storia Dell’arte</w:t>
            </w:r>
          </w:p>
        </w:tc>
        <w:tc>
          <w:tcPr>
            <w:tcW w:w="2590" w:type="dxa"/>
            <w:vAlign w:val="center"/>
          </w:tcPr>
          <w:p w14:paraId="341DE6C2" w14:textId="74D5BDC7" w:rsidR="002E6BFC" w:rsidRPr="00360C56" w:rsidRDefault="00937AF7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37AF7">
              <w:rPr>
                <w:rFonts w:ascii="Arial" w:hAnsi="Arial" w:cs="Arial" w:hint="eastAsia"/>
                <w:bCs/>
                <w:sz w:val="18"/>
                <w:szCs w:val="18"/>
              </w:rPr>
              <w:t>Disegno, progettazione e organizzazione industriale</w:t>
            </w:r>
          </w:p>
        </w:tc>
        <w:tc>
          <w:tcPr>
            <w:tcW w:w="2299" w:type="dxa"/>
            <w:vAlign w:val="center"/>
          </w:tcPr>
          <w:p w14:paraId="7A2A6329" w14:textId="52FB9B7C" w:rsidR="002E6BFC" w:rsidRPr="00360C56" w:rsidRDefault="002E6BFC" w:rsidP="00937A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2E6BFC" w:rsidRPr="00360C56" w14:paraId="5EA21DA4" w14:textId="77777777" w:rsidTr="00937AF7">
        <w:trPr>
          <w:trHeight w:val="293"/>
        </w:trPr>
        <w:tc>
          <w:tcPr>
            <w:tcW w:w="2376" w:type="dxa"/>
            <w:vMerge w:val="restart"/>
          </w:tcPr>
          <w:p w14:paraId="59ED9355" w14:textId="3FA9CF9F" w:rsidR="002E6BFC" w:rsidRPr="00360C56" w:rsidRDefault="002E6BFC" w:rsidP="00BF5F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70546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Sostenibilit</w:t>
            </w:r>
            <w:r w:rsidR="00BF5F5C">
              <w:rPr>
                <w:rFonts w:ascii="Arial" w:eastAsia="Calibri" w:hAnsi="Arial" w:cs="Arial"/>
                <w:color w:val="000000"/>
                <w:sz w:val="18"/>
                <w:szCs w:val="18"/>
              </w:rPr>
              <w:t>à</w:t>
            </w:r>
            <w:r w:rsidRPr="00B70546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e obiettivi comuni per</w:t>
            </w:r>
            <w:r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la sostenibilit</w:t>
            </w:r>
            <w:r w:rsidR="00BF5F5C">
              <w:rPr>
                <w:rFonts w:ascii="Arial" w:eastAsia="Calibri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(Agenda 2030)</w:t>
            </w:r>
          </w:p>
        </w:tc>
        <w:tc>
          <w:tcPr>
            <w:tcW w:w="2513" w:type="dxa"/>
            <w:vAlign w:val="center"/>
          </w:tcPr>
          <w:p w14:paraId="0A39F867" w14:textId="77777777" w:rsidR="002E6BFC" w:rsidRPr="00360C56" w:rsidRDefault="002E6BFC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Filosofia</w:t>
            </w:r>
          </w:p>
        </w:tc>
        <w:tc>
          <w:tcPr>
            <w:tcW w:w="2590" w:type="dxa"/>
            <w:vAlign w:val="center"/>
          </w:tcPr>
          <w:p w14:paraId="495D686D" w14:textId="77777777" w:rsidR="00F55BC8" w:rsidRDefault="00F55BC8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FB36B2" w14:textId="26EF30D2" w:rsidR="002E6BFC" w:rsidRPr="00360C56" w:rsidRDefault="00937AF7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>TMPP</w:t>
            </w:r>
          </w:p>
          <w:p w14:paraId="7C6E3C1A" w14:textId="26242A90" w:rsidR="002E6BFC" w:rsidRPr="00360C56" w:rsidRDefault="00937AF7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Telecomunicazioni</w:t>
            </w:r>
          </w:p>
          <w:p w14:paraId="2C04B1F3" w14:textId="6088F9D6" w:rsidR="002E6BFC" w:rsidRPr="00360C56" w:rsidRDefault="002E6BFC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4B2B7E89" w14:textId="3A62E81F" w:rsidR="002E6BFC" w:rsidRPr="00360C56" w:rsidRDefault="002E6BFC" w:rsidP="00937A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E6BFC" w:rsidRPr="00360C56" w14:paraId="79786DDE" w14:textId="77777777" w:rsidTr="00937AF7">
        <w:trPr>
          <w:trHeight w:val="293"/>
        </w:trPr>
        <w:tc>
          <w:tcPr>
            <w:tcW w:w="2376" w:type="dxa"/>
            <w:vMerge/>
          </w:tcPr>
          <w:p w14:paraId="0C580E8C" w14:textId="77777777" w:rsidR="002E6BFC" w:rsidRPr="00360C56" w:rsidRDefault="002E6BFC" w:rsidP="00BF5F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27FDF31D" w14:textId="77777777" w:rsidR="00937AF7" w:rsidRDefault="00937AF7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830905" w14:textId="77777777" w:rsidR="002E6BFC" w:rsidRDefault="002E6BFC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  <w:p w14:paraId="2932CEE7" w14:textId="77777777" w:rsidR="00937AF7" w:rsidRPr="00360C56" w:rsidRDefault="00937AF7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 w14:paraId="1D3836AE" w14:textId="77777777" w:rsidR="002E6BFC" w:rsidRPr="00360C56" w:rsidRDefault="002E6BFC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</w:tc>
        <w:tc>
          <w:tcPr>
            <w:tcW w:w="2299" w:type="dxa"/>
            <w:vAlign w:val="center"/>
          </w:tcPr>
          <w:p w14:paraId="109684FC" w14:textId="5EB9AA62" w:rsidR="002E6BFC" w:rsidRPr="00360C56" w:rsidRDefault="00BF5F5C" w:rsidP="00937A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E6BFC" w:rsidRPr="00360C56" w14:paraId="0199CA37" w14:textId="77777777" w:rsidTr="00937AF7">
        <w:trPr>
          <w:trHeight w:val="21"/>
        </w:trPr>
        <w:tc>
          <w:tcPr>
            <w:tcW w:w="2376" w:type="dxa"/>
            <w:vMerge w:val="restart"/>
          </w:tcPr>
          <w:p w14:paraId="5ED50819" w14:textId="77777777" w:rsidR="00937AF7" w:rsidRDefault="002E6BFC" w:rsidP="00BF5F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70546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Malattie infettive (epidemia, endemia, pandemia)</w:t>
            </w:r>
          </w:p>
          <w:p w14:paraId="7396A2A2" w14:textId="77777777" w:rsidR="00937AF7" w:rsidRDefault="002E6BFC" w:rsidP="00BF5F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70546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Vaccinazioni e immunit</w:t>
            </w:r>
            <w:r w:rsidR="00937AF7">
              <w:rPr>
                <w:rFonts w:ascii="Arial" w:eastAsia="Calibri" w:hAnsi="Arial" w:cs="Arial"/>
                <w:color w:val="000000"/>
                <w:sz w:val="18"/>
                <w:szCs w:val="18"/>
              </w:rPr>
              <w:t>à</w:t>
            </w:r>
            <w:r w:rsidRPr="00B70546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di </w:t>
            </w:r>
            <w:r w:rsidRPr="00CC380B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gregge</w:t>
            </w:r>
          </w:p>
          <w:p w14:paraId="2452491F" w14:textId="74EA173C" w:rsidR="002E6BFC" w:rsidRPr="00360C56" w:rsidRDefault="002E6BFC" w:rsidP="00BF5F5C">
            <w:pPr>
              <w:rPr>
                <w:rFonts w:ascii="Arial" w:hAnsi="Arial" w:cs="Arial"/>
                <w:sz w:val="18"/>
                <w:szCs w:val="18"/>
              </w:rPr>
            </w:pPr>
            <w:r w:rsidRPr="00CC380B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Tutela della salute: Servizio sanitario nazionale e internazionale</w:t>
            </w:r>
          </w:p>
        </w:tc>
        <w:tc>
          <w:tcPr>
            <w:tcW w:w="2513" w:type="dxa"/>
            <w:vAlign w:val="center"/>
          </w:tcPr>
          <w:p w14:paraId="03CBFC03" w14:textId="77777777" w:rsidR="002E6BFC" w:rsidRPr="00360C56" w:rsidRDefault="002E6BFC" w:rsidP="00BF5F5C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Scienze Naturali/Chimica e Lab</w:t>
            </w:r>
          </w:p>
        </w:tc>
        <w:tc>
          <w:tcPr>
            <w:tcW w:w="2590" w:type="dxa"/>
            <w:vAlign w:val="center"/>
          </w:tcPr>
          <w:p w14:paraId="676F09A7" w14:textId="77777777" w:rsidR="00937AF7" w:rsidRPr="00937AF7" w:rsidRDefault="00937AF7" w:rsidP="00937AF7">
            <w:pPr>
              <w:rPr>
                <w:rFonts w:ascii="Arial" w:hAnsi="Arial" w:cs="Arial" w:hint="eastAsia"/>
                <w:bCs/>
                <w:sz w:val="18"/>
                <w:szCs w:val="18"/>
              </w:rPr>
            </w:pPr>
            <w:r w:rsidRPr="00937AF7">
              <w:rPr>
                <w:rFonts w:ascii="Arial" w:hAnsi="Arial" w:cs="Arial" w:hint="eastAsia"/>
                <w:bCs/>
                <w:sz w:val="18"/>
                <w:szCs w:val="18"/>
              </w:rPr>
              <w:t xml:space="preserve">Sistemi e automazione </w:t>
            </w:r>
          </w:p>
          <w:p w14:paraId="29D2467A" w14:textId="77777777" w:rsidR="00937AF7" w:rsidRPr="00937AF7" w:rsidRDefault="00937AF7" w:rsidP="00937AF7">
            <w:pPr>
              <w:rPr>
                <w:rFonts w:ascii="Arial" w:hAnsi="Arial" w:cs="Arial" w:hint="eastAsia"/>
                <w:bCs/>
                <w:sz w:val="18"/>
                <w:szCs w:val="18"/>
              </w:rPr>
            </w:pPr>
            <w:r w:rsidRPr="00937AF7">
              <w:rPr>
                <w:rFonts w:ascii="Arial" w:hAnsi="Arial" w:cs="Arial" w:hint="eastAsia"/>
                <w:bCs/>
                <w:sz w:val="18"/>
                <w:szCs w:val="18"/>
              </w:rPr>
              <w:t xml:space="preserve">Sistemi automatici </w:t>
            </w:r>
          </w:p>
          <w:p w14:paraId="438FB916" w14:textId="02E68500" w:rsidR="002E6BFC" w:rsidRPr="00360C56" w:rsidRDefault="00937AF7" w:rsidP="00937AF7">
            <w:pPr>
              <w:rPr>
                <w:rFonts w:ascii="Arial" w:hAnsi="Arial" w:cs="Arial"/>
                <w:sz w:val="18"/>
                <w:szCs w:val="18"/>
              </w:rPr>
            </w:pPr>
            <w:r w:rsidRPr="00937AF7">
              <w:rPr>
                <w:rFonts w:ascii="Arial" w:hAnsi="Arial" w:cs="Arial" w:hint="eastAsia"/>
                <w:bCs/>
                <w:sz w:val="18"/>
                <w:szCs w:val="18"/>
              </w:rPr>
              <w:t>Sistemi e reti</w:t>
            </w:r>
          </w:p>
        </w:tc>
        <w:tc>
          <w:tcPr>
            <w:tcW w:w="2299" w:type="dxa"/>
            <w:vAlign w:val="center"/>
          </w:tcPr>
          <w:p w14:paraId="7BBC4B18" w14:textId="198F9490" w:rsidR="002E6BFC" w:rsidRPr="00360C56" w:rsidRDefault="002E6BFC" w:rsidP="00937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2E6BFC" w:rsidRPr="00360C56" w14:paraId="73BF1E23" w14:textId="77777777" w:rsidTr="00937AF7">
        <w:trPr>
          <w:trHeight w:val="21"/>
        </w:trPr>
        <w:tc>
          <w:tcPr>
            <w:tcW w:w="2376" w:type="dxa"/>
            <w:vMerge/>
          </w:tcPr>
          <w:p w14:paraId="6021B45D" w14:textId="77777777" w:rsidR="002E6BFC" w:rsidRPr="00360C56" w:rsidRDefault="002E6BFC" w:rsidP="00BF5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081138DE" w14:textId="016FE62D" w:rsidR="002E6BFC" w:rsidRPr="00360C56" w:rsidRDefault="002E6BFC" w:rsidP="00BF5F5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Storia</w:t>
            </w:r>
          </w:p>
        </w:tc>
        <w:tc>
          <w:tcPr>
            <w:tcW w:w="2590" w:type="dxa"/>
            <w:vAlign w:val="center"/>
          </w:tcPr>
          <w:p w14:paraId="17BF5167" w14:textId="29E307E4" w:rsidR="002E6BFC" w:rsidRPr="00360C56" w:rsidRDefault="002E6BFC" w:rsidP="00BF5F5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Storia</w:t>
            </w:r>
          </w:p>
        </w:tc>
        <w:tc>
          <w:tcPr>
            <w:tcW w:w="2299" w:type="dxa"/>
            <w:vAlign w:val="center"/>
          </w:tcPr>
          <w:p w14:paraId="21A28B1A" w14:textId="05B27765" w:rsidR="002E6BFC" w:rsidRPr="00360C56" w:rsidRDefault="002E6BFC" w:rsidP="00937A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E6BFC" w:rsidRPr="00360C56" w14:paraId="5BC99000" w14:textId="77777777" w:rsidTr="00937AF7">
        <w:trPr>
          <w:trHeight w:val="21"/>
        </w:trPr>
        <w:tc>
          <w:tcPr>
            <w:tcW w:w="2376" w:type="dxa"/>
          </w:tcPr>
          <w:p w14:paraId="0D60F988" w14:textId="77777777" w:rsidR="00937AF7" w:rsidRDefault="002E6BFC" w:rsidP="00BF5F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70546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Energia nucleare: fissione e fusione</w:t>
            </w:r>
          </w:p>
          <w:p w14:paraId="680A8E22" w14:textId="77777777" w:rsidR="00937AF7" w:rsidRDefault="002E6BFC" w:rsidP="00BF5F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70546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Energie rinnovabili </w:t>
            </w:r>
          </w:p>
          <w:p w14:paraId="03EF4214" w14:textId="25058AA0" w:rsidR="002E6BFC" w:rsidRPr="00360C56" w:rsidRDefault="002E6BFC" w:rsidP="00BF5F5C">
            <w:pPr>
              <w:rPr>
                <w:rFonts w:ascii="Arial" w:hAnsi="Arial" w:cs="Arial"/>
                <w:sz w:val="18"/>
                <w:szCs w:val="18"/>
              </w:rPr>
            </w:pPr>
            <w:r w:rsidRPr="00B70546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Pile a combustibile: mobilit</w:t>
            </w:r>
            <w:r w:rsidR="00937AF7">
              <w:rPr>
                <w:rFonts w:ascii="Arial" w:eastAsia="Calibri" w:hAnsi="Arial" w:cs="Arial"/>
                <w:color w:val="000000"/>
                <w:sz w:val="18"/>
                <w:szCs w:val="18"/>
              </w:rPr>
              <w:t>à</w:t>
            </w:r>
            <w:r w:rsidRPr="00B70546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sostenibile</w:t>
            </w:r>
            <w:r w:rsidR="00937AF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B70546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Educazione ambientale: educazione al risparmio energetico (sorgenti luminose, impianti di climatizzazione) e alla riduzione della dispersione di calore in casa (LSSA quadriennale)</w:t>
            </w:r>
          </w:p>
        </w:tc>
        <w:tc>
          <w:tcPr>
            <w:tcW w:w="2513" w:type="dxa"/>
            <w:vAlign w:val="center"/>
          </w:tcPr>
          <w:p w14:paraId="0CC69F2F" w14:textId="77777777" w:rsidR="002E6BFC" w:rsidRPr="00360C56" w:rsidRDefault="002E6BFC" w:rsidP="00BF5F5C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Fisica</w:t>
            </w:r>
          </w:p>
        </w:tc>
        <w:tc>
          <w:tcPr>
            <w:tcW w:w="2590" w:type="dxa"/>
          </w:tcPr>
          <w:p w14:paraId="1B6DDFAB" w14:textId="77777777" w:rsidR="00937AF7" w:rsidRDefault="00937AF7" w:rsidP="00937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2A6FC5" w14:textId="77777777" w:rsidR="00937AF7" w:rsidRDefault="00937AF7" w:rsidP="00937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0ED1CD" w14:textId="77777777" w:rsidR="00937AF7" w:rsidRDefault="00937AF7" w:rsidP="00937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937B44" w14:textId="77777777" w:rsidR="00937AF7" w:rsidRDefault="00937AF7" w:rsidP="00937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ECB8B8" w14:textId="77777777" w:rsidR="00937AF7" w:rsidRDefault="00937AF7" w:rsidP="00937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FEAE75" w14:textId="77777777" w:rsidR="00937AF7" w:rsidRPr="00937AF7" w:rsidRDefault="00937AF7" w:rsidP="00937AF7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bCs/>
                <w:sz w:val="18"/>
                <w:szCs w:val="18"/>
              </w:rPr>
            </w:pPr>
            <w:r w:rsidRPr="00937AF7">
              <w:rPr>
                <w:rFonts w:ascii="Arial" w:hAnsi="Arial" w:cs="Arial" w:hint="eastAsia"/>
                <w:bCs/>
                <w:sz w:val="18"/>
                <w:szCs w:val="18"/>
              </w:rPr>
              <w:t xml:space="preserve">TPSIT </w:t>
            </w:r>
          </w:p>
          <w:p w14:paraId="58FC9C38" w14:textId="7FE8A77A" w:rsidR="002E6BFC" w:rsidRPr="00360C56" w:rsidRDefault="00937AF7" w:rsidP="00937AF7">
            <w:pPr>
              <w:rPr>
                <w:rFonts w:ascii="Arial" w:hAnsi="Arial" w:cs="Arial"/>
                <w:sz w:val="18"/>
                <w:szCs w:val="18"/>
              </w:rPr>
            </w:pPr>
            <w:r w:rsidRPr="00937AF7">
              <w:rPr>
                <w:rFonts w:ascii="Arial" w:hAnsi="Arial" w:cs="Arial" w:hint="eastAsia"/>
                <w:bCs/>
                <w:sz w:val="18"/>
                <w:szCs w:val="18"/>
              </w:rPr>
              <w:t xml:space="preserve">TPSEE </w:t>
            </w:r>
          </w:p>
        </w:tc>
        <w:tc>
          <w:tcPr>
            <w:tcW w:w="2299" w:type="dxa"/>
            <w:vAlign w:val="center"/>
          </w:tcPr>
          <w:p w14:paraId="6E01F2B9" w14:textId="79B26AA3" w:rsidR="002E6BFC" w:rsidRPr="00360C56" w:rsidRDefault="00BF5F5C" w:rsidP="00937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2E6BFC" w:rsidRPr="00360C56" w14:paraId="18860DB8" w14:textId="77777777" w:rsidTr="00937AF7">
        <w:trPr>
          <w:trHeight w:val="194"/>
        </w:trPr>
        <w:tc>
          <w:tcPr>
            <w:tcW w:w="2376" w:type="dxa"/>
          </w:tcPr>
          <w:p w14:paraId="5EA6464F" w14:textId="63C4EE3B" w:rsidR="002E6BFC" w:rsidRPr="00360C56" w:rsidRDefault="00BF5F5C" w:rsidP="00BF5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Sicurezza in rete e </w:t>
            </w:r>
            <w:r w:rsidRPr="00360C56">
              <w:rPr>
                <w:rFonts w:ascii="Arial" w:eastAsia="Calibri" w:hAnsi="Arial" w:cs="Arial"/>
                <w:color w:val="000000"/>
                <w:sz w:val="18"/>
                <w:szCs w:val="18"/>
              </w:rPr>
              <w:t>problemi legati alla privacy</w:t>
            </w:r>
          </w:p>
        </w:tc>
        <w:tc>
          <w:tcPr>
            <w:tcW w:w="2513" w:type="dxa"/>
            <w:vAlign w:val="center"/>
          </w:tcPr>
          <w:p w14:paraId="2BE43DA3" w14:textId="77777777" w:rsidR="002E6BFC" w:rsidRPr="00360C56" w:rsidRDefault="002E6BFC" w:rsidP="00BF5F5C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Informatica</w:t>
            </w:r>
          </w:p>
        </w:tc>
        <w:tc>
          <w:tcPr>
            <w:tcW w:w="2590" w:type="dxa"/>
            <w:vAlign w:val="center"/>
          </w:tcPr>
          <w:p w14:paraId="245C4D37" w14:textId="77777777" w:rsidR="00937AF7" w:rsidRDefault="00937AF7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E1D5022" w14:textId="0AE98FE2" w:rsidR="002E6BFC" w:rsidRPr="00360C56" w:rsidRDefault="00937AF7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Elettrotecnica</w:t>
            </w:r>
          </w:p>
          <w:p w14:paraId="759811D9" w14:textId="29F952EF" w:rsidR="002E6BFC" w:rsidRPr="00360C56" w:rsidRDefault="00937AF7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Meccanica</w:t>
            </w:r>
          </w:p>
          <w:p w14:paraId="65F1A871" w14:textId="6BF8921A" w:rsidR="002E6BFC" w:rsidRPr="00360C56" w:rsidRDefault="00937AF7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Informatica</w:t>
            </w:r>
          </w:p>
          <w:p w14:paraId="02D7E593" w14:textId="27773C98" w:rsidR="002E6BFC" w:rsidRPr="00360C56" w:rsidRDefault="002E6BFC" w:rsidP="00BF5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2F8EE8CF" w14:textId="00FF2C22" w:rsidR="002E6BFC" w:rsidRPr="00360C56" w:rsidRDefault="00BF5F5C" w:rsidP="00937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BF5F5C" w:rsidRPr="00360C56" w14:paraId="2213804C" w14:textId="77777777" w:rsidTr="00937AF7">
        <w:trPr>
          <w:trHeight w:val="229"/>
        </w:trPr>
        <w:tc>
          <w:tcPr>
            <w:tcW w:w="2376" w:type="dxa"/>
            <w:vMerge w:val="restart"/>
          </w:tcPr>
          <w:p w14:paraId="69C8FF04" w14:textId="221A76FF" w:rsidR="00BF5F5C" w:rsidRPr="00360C56" w:rsidRDefault="00BF5F5C" w:rsidP="00BF5F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A2C88">
              <w:rPr>
                <w:rFonts w:ascii="Arial" w:eastAsia="Calibri" w:hAnsi="Arial" w:cs="Arial"/>
                <w:sz w:val="18"/>
                <w:szCs w:val="18"/>
              </w:rPr>
              <w:t>Le associazioni di Solidarietà e Volontariato: rete di protezione per i più vulnerabili</w:t>
            </w:r>
          </w:p>
        </w:tc>
        <w:tc>
          <w:tcPr>
            <w:tcW w:w="2513" w:type="dxa"/>
            <w:vMerge w:val="restart"/>
            <w:vAlign w:val="center"/>
          </w:tcPr>
          <w:p w14:paraId="5EEC3EFA" w14:textId="77777777" w:rsidR="00BF5F5C" w:rsidRPr="00360C56" w:rsidRDefault="00BF5F5C" w:rsidP="00BF5F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Matematica</w:t>
            </w:r>
          </w:p>
        </w:tc>
        <w:tc>
          <w:tcPr>
            <w:tcW w:w="2590" w:type="dxa"/>
            <w:vAlign w:val="center"/>
          </w:tcPr>
          <w:p w14:paraId="39130698" w14:textId="77777777" w:rsidR="00BF5F5C" w:rsidRDefault="00937AF7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Matematica</w:t>
            </w:r>
          </w:p>
          <w:p w14:paraId="29F70764" w14:textId="27BA81D1" w:rsidR="00937AF7" w:rsidRPr="00360C56" w:rsidRDefault="00937AF7" w:rsidP="00BF5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vAlign w:val="center"/>
          </w:tcPr>
          <w:p w14:paraId="04E3612C" w14:textId="6A9DCE37" w:rsidR="00BF5F5C" w:rsidRPr="00360C56" w:rsidRDefault="00BF5F5C" w:rsidP="00937A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BF5F5C" w:rsidRPr="00360C56" w14:paraId="2F18BFA1" w14:textId="77777777" w:rsidTr="00937AF7">
        <w:trPr>
          <w:trHeight w:val="229"/>
        </w:trPr>
        <w:tc>
          <w:tcPr>
            <w:tcW w:w="2376" w:type="dxa"/>
            <w:vMerge/>
          </w:tcPr>
          <w:p w14:paraId="10C7F1E7" w14:textId="29F0BCA1" w:rsidR="00BF5F5C" w:rsidRPr="008A2C88" w:rsidRDefault="00BF5F5C" w:rsidP="00F615A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13" w:type="dxa"/>
            <w:vMerge/>
            <w:vAlign w:val="center"/>
          </w:tcPr>
          <w:p w14:paraId="6197DFE4" w14:textId="77777777" w:rsidR="00BF5F5C" w:rsidRPr="00360C56" w:rsidRDefault="00BF5F5C" w:rsidP="00F615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 w14:paraId="1A7517C8" w14:textId="36D499B3" w:rsidR="00BF5F5C" w:rsidRPr="00360C56" w:rsidRDefault="00BF5F5C" w:rsidP="00F615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Complementi di Matematica</w:t>
            </w:r>
          </w:p>
        </w:tc>
        <w:tc>
          <w:tcPr>
            <w:tcW w:w="2299" w:type="dxa"/>
            <w:vMerge/>
            <w:vAlign w:val="center"/>
          </w:tcPr>
          <w:p w14:paraId="191E00FE" w14:textId="77777777" w:rsidR="00BF5F5C" w:rsidRPr="00360C56" w:rsidRDefault="00BF5F5C" w:rsidP="00F615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2177" w14:paraId="7D8A61BA" w14:textId="77777777" w:rsidTr="003C2177">
        <w:tc>
          <w:tcPr>
            <w:tcW w:w="2376" w:type="dxa"/>
            <w:vAlign w:val="center"/>
          </w:tcPr>
          <w:p w14:paraId="666BED6D" w14:textId="77777777" w:rsidR="003C2177" w:rsidRPr="00BF5F5C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BF5F5C">
              <w:rPr>
                <w:rFonts w:ascii="Arial" w:hAnsi="Arial" w:cs="Arial"/>
                <w:b/>
                <w:sz w:val="18"/>
                <w:szCs w:val="18"/>
              </w:rPr>
              <w:t>Destinatari</w:t>
            </w:r>
          </w:p>
          <w:p w14:paraId="55804A62" w14:textId="77777777" w:rsidR="003C2177" w:rsidRPr="00BF5F5C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35B27EFF" w14:textId="77777777" w:rsidR="001A67E0" w:rsidRDefault="001A67E0" w:rsidP="001A6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 Seconda LSSA (quadriennale)</w:t>
            </w:r>
          </w:p>
          <w:p w14:paraId="1BBEDDF9" w14:textId="77777777" w:rsidR="003C2177" w:rsidRDefault="00C65C0D" w:rsidP="001A67E0">
            <w:pPr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="001A67E0">
              <w:rPr>
                <w:rFonts w:ascii="Arial" w:hAnsi="Arial" w:cs="Arial"/>
                <w:sz w:val="18"/>
                <w:szCs w:val="18"/>
              </w:rPr>
              <w:t>Terza LSSA (quinquennale)</w:t>
            </w:r>
          </w:p>
          <w:p w14:paraId="04564B10" w14:textId="77777777" w:rsidR="001A67E0" w:rsidRPr="00C84DE8" w:rsidRDefault="001A67E0" w:rsidP="001A6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 Terza ITT</w:t>
            </w:r>
          </w:p>
        </w:tc>
      </w:tr>
      <w:tr w:rsidR="003C2177" w14:paraId="1DE6F7BA" w14:textId="77777777" w:rsidTr="003C2177">
        <w:tc>
          <w:tcPr>
            <w:tcW w:w="2376" w:type="dxa"/>
            <w:vAlign w:val="center"/>
          </w:tcPr>
          <w:p w14:paraId="40D41043" w14:textId="77777777" w:rsidR="003C2177" w:rsidRPr="00BF5F5C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BF5F5C">
              <w:rPr>
                <w:rFonts w:ascii="Arial" w:hAnsi="Arial" w:cs="Arial"/>
                <w:b/>
                <w:sz w:val="18"/>
                <w:szCs w:val="18"/>
              </w:rPr>
              <w:t>Finalità</w:t>
            </w:r>
          </w:p>
          <w:p w14:paraId="22809F33" w14:textId="77777777" w:rsidR="003C2177" w:rsidRPr="00BF5F5C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3B683E98" w14:textId="77777777" w:rsidR="000963BD" w:rsidRDefault="008846E1" w:rsidP="007D0764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7D0764">
              <w:rPr>
                <w:rFonts w:ascii="Arial" w:hAnsi="Arial" w:cs="Arial"/>
                <w:sz w:val="18"/>
                <w:szCs w:val="18"/>
              </w:rPr>
              <w:t>Riconoscere l’importanza di curare</w:t>
            </w:r>
            <w:r w:rsidR="00D80709" w:rsidRPr="007D0764">
              <w:rPr>
                <w:rFonts w:ascii="Arial" w:hAnsi="Arial" w:cs="Arial"/>
                <w:sz w:val="18"/>
                <w:szCs w:val="18"/>
              </w:rPr>
              <w:t xml:space="preserve"> la salute e il territorio, contribuendo pers</w:t>
            </w:r>
            <w:r w:rsidR="00D80709" w:rsidRPr="007D0764">
              <w:rPr>
                <w:rFonts w:ascii="Arial" w:hAnsi="Arial" w:cs="Arial"/>
                <w:sz w:val="18"/>
                <w:szCs w:val="18"/>
              </w:rPr>
              <w:t>o</w:t>
            </w:r>
            <w:r w:rsidR="00D80709" w:rsidRPr="007D0764">
              <w:rPr>
                <w:rFonts w:ascii="Arial" w:hAnsi="Arial" w:cs="Arial"/>
                <w:sz w:val="18"/>
                <w:szCs w:val="18"/>
              </w:rPr>
              <w:t xml:space="preserve">nalmente attraverso </w:t>
            </w:r>
            <w:r w:rsidRPr="007D0764">
              <w:rPr>
                <w:rFonts w:ascii="Arial" w:hAnsi="Arial" w:cs="Arial"/>
                <w:sz w:val="18"/>
                <w:szCs w:val="18"/>
              </w:rPr>
              <w:t xml:space="preserve">atteggiamenti corretti a </w:t>
            </w:r>
            <w:r w:rsidR="00D80709" w:rsidRPr="007D0764">
              <w:rPr>
                <w:rFonts w:ascii="Arial" w:hAnsi="Arial" w:cs="Arial"/>
                <w:sz w:val="18"/>
                <w:szCs w:val="18"/>
              </w:rPr>
              <w:t xml:space="preserve">loro </w:t>
            </w:r>
            <w:r w:rsidRPr="007D0764">
              <w:rPr>
                <w:rFonts w:ascii="Arial" w:hAnsi="Arial" w:cs="Arial"/>
                <w:sz w:val="18"/>
                <w:szCs w:val="18"/>
              </w:rPr>
              <w:t xml:space="preserve">tutela </w:t>
            </w:r>
          </w:p>
          <w:p w14:paraId="2936299B" w14:textId="77777777" w:rsidR="007D0764" w:rsidRPr="007D0764" w:rsidRDefault="007D0764" w:rsidP="007D0764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 w:hint="eastAsia"/>
                <w:sz w:val="18"/>
                <w:szCs w:val="18"/>
              </w:rPr>
              <w:t>vilupp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7D0764">
              <w:rPr>
                <w:rFonts w:ascii="Arial" w:hAnsi="Arial" w:cs="Arial" w:hint="eastAsia"/>
                <w:sz w:val="18"/>
                <w:szCs w:val="18"/>
              </w:rPr>
              <w:t xml:space="preserve"> di un</w:t>
            </w:r>
            <w:r w:rsidRPr="007D0764">
              <w:rPr>
                <w:rFonts w:ascii="Arial" w:hAnsi="Arial" w:cs="Arial" w:hint="eastAsia"/>
                <w:sz w:val="18"/>
                <w:szCs w:val="18"/>
              </w:rPr>
              <w:t>’</w:t>
            </w:r>
            <w:r w:rsidRPr="007D0764">
              <w:rPr>
                <w:rFonts w:ascii="Arial" w:hAnsi="Arial" w:cs="Arial" w:hint="eastAsia"/>
                <w:sz w:val="18"/>
                <w:szCs w:val="18"/>
              </w:rPr>
              <w:t>etica della responsabilità che si realizza nel dovere di scegli</w:t>
            </w:r>
            <w:r w:rsidRPr="007D0764">
              <w:rPr>
                <w:rFonts w:ascii="Arial" w:hAnsi="Arial" w:cs="Arial" w:hint="eastAsia"/>
                <w:sz w:val="18"/>
                <w:szCs w:val="18"/>
              </w:rPr>
              <w:t>e</w:t>
            </w:r>
            <w:r w:rsidRPr="007D0764">
              <w:rPr>
                <w:rFonts w:ascii="Arial" w:hAnsi="Arial" w:cs="Arial" w:hint="eastAsia"/>
                <w:sz w:val="18"/>
                <w:szCs w:val="18"/>
              </w:rPr>
              <w:t>re e agire in modo consapevole e che implica l</w:t>
            </w:r>
            <w:r w:rsidRPr="007D0764">
              <w:rPr>
                <w:rFonts w:ascii="Arial" w:hAnsi="Arial" w:cs="Arial" w:hint="eastAsia"/>
                <w:sz w:val="18"/>
                <w:szCs w:val="18"/>
              </w:rPr>
              <w:t>’</w:t>
            </w:r>
            <w:r w:rsidRPr="007D0764">
              <w:rPr>
                <w:rFonts w:ascii="Arial" w:hAnsi="Arial" w:cs="Arial" w:hint="eastAsia"/>
                <w:sz w:val="18"/>
                <w:szCs w:val="18"/>
              </w:rPr>
              <w:t>impegno a elaborare idee e a promuovere azioni finalizzate al miglioramento continuo di sé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e del proprio co</w:t>
            </w:r>
            <w:r>
              <w:rPr>
                <w:rFonts w:ascii="Arial" w:hAnsi="Arial" w:cs="Arial" w:hint="eastAsia"/>
                <w:sz w:val="18"/>
                <w:szCs w:val="18"/>
              </w:rPr>
              <w:t>n</w:t>
            </w:r>
            <w:r>
              <w:rPr>
                <w:rFonts w:ascii="Arial" w:hAnsi="Arial" w:cs="Arial" w:hint="eastAsia"/>
                <w:sz w:val="18"/>
                <w:szCs w:val="18"/>
              </w:rPr>
              <w:lastRenderedPageBreak/>
              <w:t>testo di vita</w:t>
            </w:r>
          </w:p>
        </w:tc>
      </w:tr>
      <w:tr w:rsidR="003C2177" w14:paraId="49A65F33" w14:textId="77777777" w:rsidTr="003C2177">
        <w:tc>
          <w:tcPr>
            <w:tcW w:w="2376" w:type="dxa"/>
            <w:vAlign w:val="center"/>
          </w:tcPr>
          <w:p w14:paraId="40BA5AEF" w14:textId="77777777" w:rsidR="003C2177" w:rsidRPr="00BF5F5C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BF5F5C">
              <w:rPr>
                <w:rFonts w:ascii="Arial" w:hAnsi="Arial" w:cs="Arial"/>
                <w:b/>
                <w:sz w:val="18"/>
                <w:szCs w:val="18"/>
              </w:rPr>
              <w:lastRenderedPageBreak/>
              <w:t>Risultati attesi</w:t>
            </w:r>
          </w:p>
          <w:p w14:paraId="483F5DC9" w14:textId="77777777" w:rsidR="003C2177" w:rsidRPr="00BF5F5C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41FDD57D" w14:textId="77777777" w:rsidR="00DF16ED" w:rsidRDefault="00DF16ED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Impegnarsi a tutelare la salute e il benessere proprio e altrui.</w:t>
            </w:r>
          </w:p>
          <w:p w14:paraId="41F404B6" w14:textId="77777777" w:rsidR="002D06A1" w:rsidRDefault="00D80709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Conoscere e r</w:t>
            </w:r>
            <w:r w:rsidR="006A35DC" w:rsidRPr="002D06A1">
              <w:rPr>
                <w:rFonts w:ascii="Arial" w:hAnsi="Arial" w:cs="Arial"/>
                <w:sz w:val="18"/>
                <w:szCs w:val="18"/>
              </w:rPr>
              <w:t xml:space="preserve">ispettare l’ambiente, curarlo, conservarlo, migliorarlo, </w:t>
            </w:r>
            <w:r w:rsidR="002D06A1">
              <w:rPr>
                <w:rFonts w:ascii="Arial" w:hAnsi="Arial" w:cs="Arial"/>
                <w:sz w:val="18"/>
                <w:szCs w:val="18"/>
              </w:rPr>
              <w:t>identificando</w:t>
            </w:r>
            <w:r>
              <w:rPr>
                <w:rFonts w:ascii="Arial" w:hAnsi="Arial" w:cs="Arial"/>
                <w:sz w:val="18"/>
                <w:szCs w:val="18"/>
              </w:rPr>
              <w:t xml:space="preserve"> fattori di sviluppo sostenibile.</w:t>
            </w:r>
          </w:p>
          <w:p w14:paraId="49658DF6" w14:textId="77777777" w:rsidR="002D06A1" w:rsidRDefault="006A35DC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6A1">
              <w:rPr>
                <w:rFonts w:ascii="Arial" w:hAnsi="Arial" w:cs="Arial"/>
                <w:sz w:val="18"/>
                <w:szCs w:val="18"/>
              </w:rPr>
              <w:t xml:space="preserve">Adottare i comportamenti più adeguati per la tutela della sicurezza propria, degli altri e dell’ambiente in cui si vive, </w:t>
            </w:r>
            <w:r w:rsidR="002D06A1">
              <w:rPr>
                <w:rFonts w:ascii="Arial" w:hAnsi="Arial" w:cs="Arial"/>
                <w:sz w:val="18"/>
                <w:szCs w:val="18"/>
              </w:rPr>
              <w:t>sfruttando le risorse più economiche e disponibili.</w:t>
            </w:r>
          </w:p>
          <w:p w14:paraId="5803FA05" w14:textId="77777777" w:rsidR="006A35DC" w:rsidRPr="002D06A1" w:rsidRDefault="002D06A1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Agire </w:t>
            </w:r>
            <w:r w:rsidR="006A35DC" w:rsidRPr="002D06A1">
              <w:rPr>
                <w:rFonts w:ascii="Arial" w:hAnsi="Arial" w:cs="Arial"/>
                <w:sz w:val="18"/>
                <w:szCs w:val="18"/>
              </w:rPr>
              <w:t>coerentemente agli obiettivi di sostenibilità sanciti a livello comunitario attraverso l’Agenda 2030 per lo sviluppo sostenibile.</w:t>
            </w:r>
          </w:p>
          <w:p w14:paraId="2B9B81FC" w14:textId="77777777" w:rsidR="000963BD" w:rsidRDefault="002D06A1" w:rsidP="00D80709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Conoscere </w:t>
            </w:r>
            <w:r w:rsidR="00D80709">
              <w:rPr>
                <w:rFonts w:ascii="Arial" w:hAnsi="Arial" w:cs="Arial"/>
                <w:sz w:val="18"/>
                <w:szCs w:val="18"/>
              </w:rPr>
              <w:t xml:space="preserve">le opportunità di sviluppo sostenibile al fine di valorizzare </w:t>
            </w:r>
            <w:r w:rsidR="006A35DC" w:rsidRPr="00106A29">
              <w:rPr>
                <w:rFonts w:ascii="Arial" w:hAnsi="Arial" w:cs="Arial"/>
                <w:sz w:val="18"/>
                <w:szCs w:val="18"/>
              </w:rPr>
              <w:t>il patrim</w:t>
            </w:r>
            <w:r w:rsidR="006A35DC" w:rsidRPr="00106A29">
              <w:rPr>
                <w:rFonts w:ascii="Arial" w:hAnsi="Arial" w:cs="Arial"/>
                <w:sz w:val="18"/>
                <w:szCs w:val="18"/>
              </w:rPr>
              <w:t>o</w:t>
            </w:r>
            <w:r w:rsidR="006A35DC" w:rsidRPr="00106A29">
              <w:rPr>
                <w:rFonts w:ascii="Arial" w:hAnsi="Arial" w:cs="Arial"/>
                <w:sz w:val="18"/>
                <w:szCs w:val="18"/>
              </w:rPr>
              <w:t>nio culturale e dei beni pubblici comuni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D6772B" w14:textId="77777777" w:rsidR="007F5764" w:rsidRPr="007F5764" w:rsidRDefault="007F5764" w:rsidP="007F5764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7F5764">
              <w:rPr>
                <w:rFonts w:ascii="Arial" w:hAnsi="Arial" w:cs="Arial" w:hint="eastAsia"/>
                <w:sz w:val="18"/>
                <w:szCs w:val="18"/>
              </w:rPr>
              <w:t>omprendere l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7F5764">
              <w:rPr>
                <w:rFonts w:ascii="Arial" w:hAnsi="Arial" w:cs="Arial" w:hint="eastAsia"/>
                <w:sz w:val="18"/>
                <w:szCs w:val="18"/>
              </w:rPr>
              <w:t xml:space="preserve">importanza di assumere comportamenti corretti e responsabili per prevenire </w:t>
            </w:r>
            <w:r w:rsidRPr="007F5764">
              <w:rPr>
                <w:rFonts w:ascii="Arial" w:hAnsi="Arial" w:cs="Arial" w:hint="eastAsia"/>
                <w:sz w:val="18"/>
                <w:szCs w:val="18"/>
              </w:rPr>
              <w:t>“</w:t>
            </w:r>
            <w:r w:rsidRPr="007F5764">
              <w:rPr>
                <w:rFonts w:ascii="Arial" w:hAnsi="Arial" w:cs="Arial" w:hint="eastAsia"/>
                <w:sz w:val="18"/>
                <w:szCs w:val="18"/>
              </w:rPr>
              <w:t>situazioni a rischio</w:t>
            </w:r>
            <w:r w:rsidRPr="007F5764">
              <w:rPr>
                <w:rFonts w:ascii="Arial" w:hAnsi="Arial" w:cs="Arial" w:hint="eastAsia"/>
                <w:sz w:val="18"/>
                <w:szCs w:val="18"/>
              </w:rPr>
              <w:t>”</w:t>
            </w:r>
            <w:r w:rsidRPr="007F5764">
              <w:rPr>
                <w:rFonts w:ascii="Arial" w:hAnsi="Arial" w:cs="Arial" w:hint="eastAsia"/>
                <w:sz w:val="18"/>
                <w:szCs w:val="18"/>
              </w:rPr>
              <w:t xml:space="preserve"> anche in materia di protezione civile.</w:t>
            </w:r>
          </w:p>
        </w:tc>
      </w:tr>
      <w:tr w:rsidR="00125ECF" w14:paraId="3CD53F0C" w14:textId="77777777" w:rsidTr="003C2177">
        <w:tc>
          <w:tcPr>
            <w:tcW w:w="2376" w:type="dxa"/>
            <w:vAlign w:val="center"/>
          </w:tcPr>
          <w:p w14:paraId="1F5AAFEB" w14:textId="77777777" w:rsidR="00125ECF" w:rsidRPr="00BF5F5C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BF5F5C">
              <w:rPr>
                <w:rFonts w:ascii="Arial" w:hAnsi="Arial" w:cs="Arial"/>
                <w:b/>
                <w:sz w:val="18"/>
                <w:szCs w:val="18"/>
              </w:rPr>
              <w:t>Competenze</w:t>
            </w:r>
          </w:p>
          <w:p w14:paraId="751B9153" w14:textId="77777777" w:rsidR="00125ECF" w:rsidRPr="00BF5F5C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3DA31DE1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alfabetica funzionale.</w:t>
            </w:r>
          </w:p>
          <w:p w14:paraId="35BE1CFA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multilinguistica.</w:t>
            </w:r>
          </w:p>
          <w:p w14:paraId="596A6D4C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matematica.</w:t>
            </w:r>
          </w:p>
          <w:p w14:paraId="62EFEB94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in scienze, tecnologia e ingegneria.</w:t>
            </w:r>
          </w:p>
          <w:p w14:paraId="292D66FB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digitale.</w:t>
            </w:r>
          </w:p>
          <w:p w14:paraId="4DD47955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personale e sociale.</w:t>
            </w:r>
          </w:p>
          <w:p w14:paraId="6B3F9D06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e capacità di imparare a imparare.</w:t>
            </w:r>
          </w:p>
          <w:p w14:paraId="0277E5A5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in materia di cittadinanza.</w:t>
            </w:r>
          </w:p>
          <w:p w14:paraId="4CB1A529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imprenditoriale.</w:t>
            </w:r>
          </w:p>
          <w:p w14:paraId="5619F4E8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in materia di consapevolezza ed espressione culturali</w:t>
            </w:r>
          </w:p>
        </w:tc>
      </w:tr>
      <w:tr w:rsidR="00125ECF" w14:paraId="43A744E1" w14:textId="77777777" w:rsidTr="003C2177">
        <w:tc>
          <w:tcPr>
            <w:tcW w:w="2376" w:type="dxa"/>
            <w:vAlign w:val="center"/>
          </w:tcPr>
          <w:p w14:paraId="5BE0963C" w14:textId="77777777" w:rsidR="00125ECF" w:rsidRPr="00BF5F5C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BF5F5C">
              <w:rPr>
                <w:rFonts w:ascii="Arial" w:hAnsi="Arial" w:cs="Arial"/>
                <w:b/>
                <w:sz w:val="18"/>
                <w:szCs w:val="18"/>
              </w:rPr>
              <w:t>Tempi previsti</w:t>
            </w:r>
          </w:p>
          <w:p w14:paraId="51F064B2" w14:textId="77777777" w:rsidR="00125ECF" w:rsidRPr="00BF5F5C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0E53E5E5" w14:textId="77777777" w:rsidR="00125ECF" w:rsidRPr="00C84DE8" w:rsidRDefault="00125ECF" w:rsidP="003C2177">
            <w:pPr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>2° quadrimestre</w:t>
            </w:r>
          </w:p>
        </w:tc>
      </w:tr>
      <w:tr w:rsidR="00125ECF" w14:paraId="007E6C79" w14:textId="77777777" w:rsidTr="003C2177">
        <w:tc>
          <w:tcPr>
            <w:tcW w:w="2376" w:type="dxa"/>
            <w:vAlign w:val="center"/>
          </w:tcPr>
          <w:p w14:paraId="030A388B" w14:textId="77777777" w:rsidR="00125ECF" w:rsidRPr="00BF5F5C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BF5F5C">
              <w:rPr>
                <w:rFonts w:ascii="Arial" w:hAnsi="Arial" w:cs="Arial"/>
                <w:b/>
                <w:sz w:val="18"/>
                <w:szCs w:val="18"/>
              </w:rPr>
              <w:t>Metodologie e Strumenti</w:t>
            </w:r>
          </w:p>
          <w:p w14:paraId="3A27E6F1" w14:textId="77777777" w:rsidR="00125ECF" w:rsidRPr="00BF5F5C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27D3791B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Brainstorming</w:t>
            </w:r>
          </w:p>
          <w:p w14:paraId="76D9CB36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Lezione attiva improntata al dialogo con un </w:t>
            </w:r>
            <w:r>
              <w:rPr>
                <w:rFonts w:ascii="Arial" w:hAnsi="Arial" w:cs="Arial"/>
                <w:sz w:val="18"/>
                <w:szCs w:val="18"/>
              </w:rPr>
              <w:t xml:space="preserve">approccio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problem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solving</w:t>
            </w:r>
            <w:proofErr w:type="spellEnd"/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55BE9F" w14:textId="77777777" w:rsidR="00125ECF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Check motivazionale per evidenziare inte</w:t>
            </w:r>
            <w:r>
              <w:rPr>
                <w:rFonts w:ascii="Arial" w:hAnsi="Arial" w:cs="Arial"/>
                <w:sz w:val="18"/>
                <w:szCs w:val="18"/>
              </w:rPr>
              <w:t>ressi e attitudini</w:t>
            </w:r>
          </w:p>
          <w:p w14:paraId="207E91BC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Flipped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classroom</w:t>
            </w:r>
            <w:proofErr w:type="spellEnd"/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A9A713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Cooperative learning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7B4C36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Libri di testo</w:t>
            </w:r>
          </w:p>
          <w:p w14:paraId="622771F5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Programmi informatici e digitali </w:t>
            </w:r>
          </w:p>
          <w:p w14:paraId="1E4BA2A4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24AA">
              <w:rPr>
                <w:rFonts w:ascii="Arial" w:hAnsi="Arial" w:cs="Arial"/>
                <w:sz w:val="18"/>
                <w:szCs w:val="18"/>
                <w:lang w:val="en-US"/>
              </w:rPr>
              <w:t xml:space="preserve">BYOD (Bring Your Own Device) </w:t>
            </w:r>
          </w:p>
          <w:p w14:paraId="56AB30DD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PC</w:t>
            </w:r>
            <w:r>
              <w:rPr>
                <w:rFonts w:ascii="Arial" w:hAnsi="Arial" w:cs="Arial"/>
                <w:sz w:val="18"/>
                <w:szCs w:val="18"/>
              </w:rPr>
              <w:t>, tablet e smartphone, Internet, L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im, </w:t>
            </w:r>
            <w:r>
              <w:rPr>
                <w:rFonts w:ascii="Arial" w:hAnsi="Arial" w:cs="Arial"/>
                <w:sz w:val="18"/>
                <w:szCs w:val="18"/>
              </w:rPr>
              <w:t>fogli elettronici,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presentazio</w:t>
            </w:r>
            <w:r>
              <w:rPr>
                <w:rFonts w:ascii="Arial" w:hAnsi="Arial" w:cs="Arial"/>
                <w:sz w:val="18"/>
                <w:szCs w:val="18"/>
              </w:rPr>
              <w:t>ni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sz w:val="18"/>
                <w:szCs w:val="18"/>
              </w:rPr>
              <w:t>power point</w:t>
            </w:r>
          </w:p>
        </w:tc>
      </w:tr>
      <w:tr w:rsidR="003E05D3" w14:paraId="6B379E95" w14:textId="77777777" w:rsidTr="008711D4">
        <w:trPr>
          <w:trHeight w:val="828"/>
        </w:trPr>
        <w:tc>
          <w:tcPr>
            <w:tcW w:w="2376" w:type="dxa"/>
            <w:vAlign w:val="center"/>
          </w:tcPr>
          <w:p w14:paraId="0D141DCD" w14:textId="77777777" w:rsidR="003E05D3" w:rsidRPr="00BF5F5C" w:rsidRDefault="003E05D3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BF5F5C">
              <w:rPr>
                <w:rFonts w:ascii="Arial" w:hAnsi="Arial" w:cs="Arial"/>
                <w:b/>
                <w:sz w:val="18"/>
                <w:szCs w:val="18"/>
              </w:rPr>
              <w:t>Compito di realtà-</w:t>
            </w:r>
          </w:p>
          <w:p w14:paraId="57C7EBA8" w14:textId="77777777" w:rsidR="003E05D3" w:rsidRPr="00BF5F5C" w:rsidRDefault="003E05D3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BF5F5C">
              <w:rPr>
                <w:rFonts w:ascii="Arial" w:hAnsi="Arial" w:cs="Arial"/>
                <w:b/>
                <w:sz w:val="18"/>
                <w:szCs w:val="18"/>
              </w:rPr>
              <w:t>Prodotto finale</w:t>
            </w:r>
          </w:p>
          <w:p w14:paraId="2BA87B7D" w14:textId="77777777" w:rsidR="003E05D3" w:rsidRPr="00BF5F5C" w:rsidRDefault="003E05D3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79963855" w14:textId="77777777" w:rsidR="003E05D3" w:rsidRPr="00C84DE8" w:rsidRDefault="003E05D3" w:rsidP="003E05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Es: Brochure su consigli pratici a tutela della salute (eventuale presentazione multimediale/video)</w:t>
            </w:r>
            <w:r w:rsidRPr="00C465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FC117D" w14:textId="77777777" w:rsidR="003E05D3" w:rsidRPr="00C84DE8" w:rsidRDefault="003E05D3" w:rsidP="003E05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ECF" w14:paraId="4B134930" w14:textId="77777777" w:rsidTr="003C2177">
        <w:tc>
          <w:tcPr>
            <w:tcW w:w="2376" w:type="dxa"/>
            <w:vAlign w:val="center"/>
          </w:tcPr>
          <w:p w14:paraId="4FCBA07B" w14:textId="77777777" w:rsidR="00125ECF" w:rsidRPr="00BF5F5C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BF5F5C">
              <w:rPr>
                <w:rFonts w:ascii="Arial" w:hAnsi="Arial" w:cs="Arial"/>
                <w:b/>
                <w:sz w:val="18"/>
                <w:szCs w:val="18"/>
              </w:rPr>
              <w:t>Valutazione</w:t>
            </w:r>
          </w:p>
          <w:p w14:paraId="51D86D51" w14:textId="77777777" w:rsidR="00125ECF" w:rsidRPr="00BF5F5C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76E6A612" w14:textId="77777777" w:rsidR="001F18C1" w:rsidRPr="00C465C5" w:rsidRDefault="001F18C1" w:rsidP="001F18C1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La valutazione </w:t>
            </w:r>
            <w:r>
              <w:rPr>
                <w:rFonts w:ascii="Arial" w:hAnsi="Arial" w:cs="Arial"/>
                <w:sz w:val="18"/>
                <w:szCs w:val="18"/>
              </w:rPr>
              <w:t xml:space="preserve">relativa al processo, al prodotto e alla consapevolezza metacognitiva </w:t>
            </w:r>
            <w:r w:rsidRPr="00C465C5">
              <w:rPr>
                <w:rFonts w:ascii="Arial" w:hAnsi="Arial" w:cs="Arial"/>
                <w:sz w:val="18"/>
                <w:szCs w:val="18"/>
              </w:rPr>
              <w:t xml:space="preserve">sarà effettuata con particolare riferimento a: </w:t>
            </w:r>
          </w:p>
          <w:p w14:paraId="097E0517" w14:textId="77777777" w:rsidR="00125ECF" w:rsidRPr="00BC4497" w:rsidRDefault="00125ECF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comunicazione e socializzazione di esperienze e conoscenze; </w:t>
            </w:r>
          </w:p>
          <w:p w14:paraId="42960345" w14:textId="77777777" w:rsidR="00125ECF" w:rsidRPr="00BC4497" w:rsidRDefault="00125ECF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ricerca e gestione delle informazioni; </w:t>
            </w:r>
          </w:p>
          <w:p w14:paraId="10084596" w14:textId="77777777" w:rsidR="00125ECF" w:rsidRPr="00BC4497" w:rsidRDefault="00125ECF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riconoscimento di </w:t>
            </w:r>
            <w:r>
              <w:rPr>
                <w:rFonts w:ascii="Arial" w:hAnsi="Arial" w:cs="Arial"/>
                <w:sz w:val="18"/>
                <w:szCs w:val="18"/>
              </w:rPr>
              <w:t>atteggiamenti responsabili a tutela propria e dell’ambiente</w:t>
            </w:r>
            <w:r w:rsidRPr="00BC449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286244F7" w14:textId="77777777" w:rsidR="00125ECF" w:rsidRPr="00BC4497" w:rsidRDefault="00125ECF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completezza del testo </w:t>
            </w:r>
            <w:r>
              <w:rPr>
                <w:rFonts w:ascii="Arial" w:hAnsi="Arial" w:cs="Arial"/>
                <w:sz w:val="18"/>
                <w:szCs w:val="18"/>
              </w:rPr>
              <w:t>scientifico</w:t>
            </w:r>
            <w:r w:rsidRPr="00BC449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5CFC776B" w14:textId="77777777" w:rsidR="00125ECF" w:rsidRDefault="00125ECF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>correttezza, completezza, pertinenza e organizzazione delle attivi</w:t>
            </w:r>
            <w:r w:rsidR="007F5764">
              <w:rPr>
                <w:rFonts w:ascii="Arial" w:hAnsi="Arial" w:cs="Arial"/>
                <w:sz w:val="18"/>
                <w:szCs w:val="18"/>
              </w:rPr>
              <w:t>tà svolte e del prodotto finale;</w:t>
            </w:r>
          </w:p>
          <w:p w14:paraId="5C7E2CD8" w14:textId="77777777" w:rsidR="007F5764" w:rsidRPr="007F5764" w:rsidRDefault="007F5764" w:rsidP="007F576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F5764">
              <w:rPr>
                <w:rFonts w:ascii="Arial" w:hAnsi="Arial" w:cs="Arial" w:hint="eastAsia"/>
                <w:sz w:val="18"/>
                <w:szCs w:val="18"/>
              </w:rPr>
              <w:t>competenze sociali (vivere e lavorare insieme agli altri, risolvere i conflitti);</w:t>
            </w:r>
          </w:p>
          <w:p w14:paraId="6F8B46AA" w14:textId="77777777" w:rsidR="007F5764" w:rsidRPr="007F5764" w:rsidRDefault="007F5764" w:rsidP="007F576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F5764">
              <w:rPr>
                <w:rFonts w:ascii="Arial" w:hAnsi="Arial" w:cs="Arial" w:hint="eastAsia"/>
                <w:sz w:val="18"/>
                <w:szCs w:val="18"/>
              </w:rPr>
              <w:t>competenze comunicative (ascoltare, comprendere e discutere);</w:t>
            </w:r>
          </w:p>
          <w:p w14:paraId="4D22CCB0" w14:textId="77777777" w:rsidR="007F5764" w:rsidRPr="002524AA" w:rsidRDefault="007F5764" w:rsidP="007F576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F5764">
              <w:rPr>
                <w:rFonts w:ascii="Arial" w:hAnsi="Arial" w:cs="Arial" w:hint="eastAsia"/>
                <w:sz w:val="18"/>
                <w:szCs w:val="18"/>
              </w:rPr>
              <w:t>competenze manageriali (per la cura dell</w:t>
            </w:r>
            <w:r w:rsidR="002E7EB3">
              <w:rPr>
                <w:rFonts w:ascii="Arial" w:hAnsi="Arial" w:cs="Arial"/>
                <w:sz w:val="18"/>
                <w:szCs w:val="18"/>
              </w:rPr>
              <w:t>’</w:t>
            </w:r>
            <w:r w:rsidRPr="007F5764">
              <w:rPr>
                <w:rFonts w:ascii="Arial" w:hAnsi="Arial" w:cs="Arial" w:hint="eastAsia"/>
                <w:sz w:val="18"/>
                <w:szCs w:val="18"/>
              </w:rPr>
              <w:t>ambiente e del gruppo di lavoro/studio).</w:t>
            </w:r>
          </w:p>
        </w:tc>
      </w:tr>
    </w:tbl>
    <w:p w14:paraId="3DEB9AB1" w14:textId="77777777" w:rsidR="003C2177" w:rsidRPr="003C2177" w:rsidRDefault="003C2177" w:rsidP="003C2177">
      <w:pPr>
        <w:rPr>
          <w:rFonts w:hint="eastAsia"/>
        </w:rPr>
      </w:pPr>
    </w:p>
    <w:sectPr w:rsidR="003C2177" w:rsidRPr="003C217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B52"/>
    <w:multiLevelType w:val="hybridMultilevel"/>
    <w:tmpl w:val="3A646D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14DFE"/>
    <w:multiLevelType w:val="multilevel"/>
    <w:tmpl w:val="7DD2605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2">
    <w:nsid w:val="24686460"/>
    <w:multiLevelType w:val="hybridMultilevel"/>
    <w:tmpl w:val="EB4A2A7E"/>
    <w:lvl w:ilvl="0" w:tplc="AC7CB9DE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9654CE"/>
    <w:multiLevelType w:val="hybridMultilevel"/>
    <w:tmpl w:val="151641E2"/>
    <w:lvl w:ilvl="0" w:tplc="7A626E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E27C0"/>
    <w:multiLevelType w:val="multilevel"/>
    <w:tmpl w:val="57CC9A4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5">
    <w:nsid w:val="3AAB7B52"/>
    <w:multiLevelType w:val="hybridMultilevel"/>
    <w:tmpl w:val="F1F25F32"/>
    <w:lvl w:ilvl="0" w:tplc="754C6068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66C9E"/>
    <w:multiLevelType w:val="hybridMultilevel"/>
    <w:tmpl w:val="B38ECE56"/>
    <w:lvl w:ilvl="0" w:tplc="6D6AFA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173C58"/>
    <w:multiLevelType w:val="multilevel"/>
    <w:tmpl w:val="9634D1EC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8">
    <w:nsid w:val="4BB52BFD"/>
    <w:multiLevelType w:val="hybridMultilevel"/>
    <w:tmpl w:val="B748DA84"/>
    <w:lvl w:ilvl="0" w:tplc="D6A8A7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83FC4"/>
    <w:multiLevelType w:val="hybridMultilevel"/>
    <w:tmpl w:val="D46CC7D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FE4C30"/>
    <w:multiLevelType w:val="hybridMultilevel"/>
    <w:tmpl w:val="0E0433BE"/>
    <w:lvl w:ilvl="0" w:tplc="1278E912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76635"/>
    <w:multiLevelType w:val="hybridMultilevel"/>
    <w:tmpl w:val="5D641C9C"/>
    <w:lvl w:ilvl="0" w:tplc="CC5806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4F44CD"/>
    <w:multiLevelType w:val="hybridMultilevel"/>
    <w:tmpl w:val="04EADABA"/>
    <w:lvl w:ilvl="0" w:tplc="C07E2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D0AAA"/>
    <w:multiLevelType w:val="multilevel"/>
    <w:tmpl w:val="B568E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6E1C652C"/>
    <w:multiLevelType w:val="hybridMultilevel"/>
    <w:tmpl w:val="0ADE276A"/>
    <w:lvl w:ilvl="0" w:tplc="7ED4EB1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F2E96"/>
    <w:multiLevelType w:val="hybridMultilevel"/>
    <w:tmpl w:val="01E05B28"/>
    <w:lvl w:ilvl="0" w:tplc="CC2664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4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9C2E66"/>
    <w:rsid w:val="00025AAE"/>
    <w:rsid w:val="0004136F"/>
    <w:rsid w:val="00041F5E"/>
    <w:rsid w:val="000963BD"/>
    <w:rsid w:val="000A1B3D"/>
    <w:rsid w:val="000E6151"/>
    <w:rsid w:val="00106A29"/>
    <w:rsid w:val="00125ECF"/>
    <w:rsid w:val="001A67E0"/>
    <w:rsid w:val="001D4992"/>
    <w:rsid w:val="001F18C1"/>
    <w:rsid w:val="002022AA"/>
    <w:rsid w:val="002D06A1"/>
    <w:rsid w:val="002E6BFC"/>
    <w:rsid w:val="002E7EB3"/>
    <w:rsid w:val="002F436A"/>
    <w:rsid w:val="003C2177"/>
    <w:rsid w:val="003E05D3"/>
    <w:rsid w:val="003E2000"/>
    <w:rsid w:val="00431B7A"/>
    <w:rsid w:val="004354B8"/>
    <w:rsid w:val="004A0760"/>
    <w:rsid w:val="005226C0"/>
    <w:rsid w:val="005B151D"/>
    <w:rsid w:val="005F4718"/>
    <w:rsid w:val="006249DA"/>
    <w:rsid w:val="00647038"/>
    <w:rsid w:val="006A35DC"/>
    <w:rsid w:val="006D78C7"/>
    <w:rsid w:val="00731D99"/>
    <w:rsid w:val="00743590"/>
    <w:rsid w:val="0075639E"/>
    <w:rsid w:val="00792C71"/>
    <w:rsid w:val="007D0764"/>
    <w:rsid w:val="007F5764"/>
    <w:rsid w:val="00814DF4"/>
    <w:rsid w:val="0082289A"/>
    <w:rsid w:val="008846E1"/>
    <w:rsid w:val="008A2C88"/>
    <w:rsid w:val="008D1D59"/>
    <w:rsid w:val="00902D66"/>
    <w:rsid w:val="00937AF7"/>
    <w:rsid w:val="00963BCC"/>
    <w:rsid w:val="009A15E2"/>
    <w:rsid w:val="009C2E66"/>
    <w:rsid w:val="00A175D7"/>
    <w:rsid w:val="00A9112B"/>
    <w:rsid w:val="00B70546"/>
    <w:rsid w:val="00BF5F5C"/>
    <w:rsid w:val="00C465C5"/>
    <w:rsid w:val="00C65C0D"/>
    <w:rsid w:val="00C84DE8"/>
    <w:rsid w:val="00CA5F05"/>
    <w:rsid w:val="00CC380B"/>
    <w:rsid w:val="00D3771C"/>
    <w:rsid w:val="00D80709"/>
    <w:rsid w:val="00D8531D"/>
    <w:rsid w:val="00DC57F8"/>
    <w:rsid w:val="00DF16ED"/>
    <w:rsid w:val="00EB7564"/>
    <w:rsid w:val="00F55BC8"/>
    <w:rsid w:val="00F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B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3C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5C0D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65C0D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3C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5C0D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65C0D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10</cp:revision>
  <dcterms:created xsi:type="dcterms:W3CDTF">2023-10-12T21:15:00Z</dcterms:created>
  <dcterms:modified xsi:type="dcterms:W3CDTF">2023-10-16T06:35:00Z</dcterms:modified>
  <dc:language>it-IT</dc:language>
</cp:coreProperties>
</file>